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57346" w14:textId="77777777" w:rsidR="00DC3B83" w:rsidRPr="00FE5641" w:rsidRDefault="00DC3B83" w:rsidP="00DC3B83">
      <w:pPr>
        <w:pStyle w:val="ae"/>
        <w:rPr>
          <w:sz w:val="36"/>
          <w:szCs w:val="36"/>
        </w:rPr>
      </w:pPr>
      <w:r w:rsidRPr="00FE5641">
        <w:rPr>
          <w:rFonts w:hint="eastAsia"/>
          <w:sz w:val="36"/>
          <w:szCs w:val="36"/>
        </w:rPr>
        <w:t>苏州市相城区</w:t>
      </w:r>
      <w:r w:rsidRPr="00FE5641">
        <w:rPr>
          <w:sz w:val="36"/>
          <w:szCs w:val="36"/>
        </w:rPr>
        <w:t>建筑业协会监理专业委员会工作规则</w:t>
      </w:r>
    </w:p>
    <w:p w14:paraId="55940192" w14:textId="77777777" w:rsidR="00DC3B83" w:rsidRDefault="00DC3B83" w:rsidP="00DC3B83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A0D2046" w14:textId="77777777" w:rsidR="00DC3B83" w:rsidRPr="00FE5641" w:rsidRDefault="00DC3B83" w:rsidP="00DC3B83">
      <w:pPr>
        <w:widowControl/>
        <w:spacing w:after="0" w:line="360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FE5641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第一章</w:t>
      </w:r>
      <w:r w:rsidRPr="00FE5641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FE5641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总则</w:t>
      </w:r>
    </w:p>
    <w:p w14:paraId="549BD5ED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796ABD49" w14:textId="756DCE78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第一条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本委员会全称为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苏州市相城区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建筑业协会监理专业委员会（以下简称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“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”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），是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苏州市相城区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建筑业协会（以下简称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“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协会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”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）</w:t>
      </w:r>
      <w:r w:rsidR="007C2A2F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内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设的</w:t>
      </w:r>
      <w:r w:rsidR="007C2A2F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部门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。本专委会</w:t>
      </w:r>
      <w:r w:rsidR="007C2A2F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在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协会</w:t>
      </w:r>
      <w:r w:rsidR="007C2A2F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的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统一领导</w:t>
      </w:r>
      <w:r w:rsidR="007C2A2F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下展开工作。</w:t>
      </w:r>
    </w:p>
    <w:p w14:paraId="0EEC91B5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49E8DB8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本专委会宗旨：遵守宪法、法律、法规和国家政策，恪守社会道德风尚；团结全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工程监理企业及从业人员，搭建政企沟通、行业交流平台；履行服务、协调、自律、监督职能，维护会员合法权益，规范市场执业行为，推动全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监理行业健康、高质量发展。</w:t>
      </w:r>
    </w:p>
    <w:p w14:paraId="71AF91D3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777A3E84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第三条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专委会办公地址：</w:t>
      </w:r>
      <w:r w:rsidRPr="00FE5641">
        <w:rPr>
          <w:rFonts w:ascii="Arial" w:eastAsia="宋体" w:hAnsi="Arial" w:cs="Arial" w:hint="eastAsia"/>
          <w:color w:val="EE0000"/>
          <w:kern w:val="0"/>
          <w:sz w:val="24"/>
          <w:u w:val="single"/>
          <w14:ligatures w14:val="none"/>
        </w:rPr>
        <w:t xml:space="preserve">                          </w:t>
      </w:r>
      <w:r w:rsidRPr="00FE5641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。</w:t>
      </w:r>
    </w:p>
    <w:p w14:paraId="27BD3954" w14:textId="77777777" w:rsidR="00DC3B83" w:rsidRDefault="00DC3B83" w:rsidP="00DC3B83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14D0A3C" w14:textId="77777777" w:rsidR="00DC3B83" w:rsidRDefault="00DC3B83" w:rsidP="00DC3B83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38E548C" w14:textId="77777777" w:rsidR="00DC3B83" w:rsidRPr="00FE5641" w:rsidRDefault="00DC3B83" w:rsidP="00DC3B83">
      <w:pPr>
        <w:widowControl/>
        <w:spacing w:after="0" w:line="360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FE5641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第二章</w:t>
      </w:r>
      <w:r w:rsidRPr="00FE5641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FE5641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业务范围与主要职责</w:t>
      </w:r>
    </w:p>
    <w:p w14:paraId="264E53E8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5F5A4FA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第四条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专委会主要工作职责：</w:t>
      </w:r>
    </w:p>
    <w:p w14:paraId="5BC6DF6A" w14:textId="77777777" w:rsidR="00DC3B83" w:rsidRPr="00144ACE" w:rsidRDefault="00DC3B83" w:rsidP="00DC3B83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宣传贯彻国家、省、市有关工程监理的法律法规、标准规范及行业政策。</w:t>
      </w:r>
    </w:p>
    <w:p w14:paraId="7775C21E" w14:textId="77777777" w:rsidR="00DC3B83" w:rsidRPr="00144ACE" w:rsidRDefault="00DC3B83" w:rsidP="00DC3B83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开展行业调研，收集行业发展动态、企业诉求与难点问题，向行政主管部门及协会提出行业发展、政策优化建议。</w:t>
      </w:r>
    </w:p>
    <w:p w14:paraId="7BA4E637" w14:textId="77777777" w:rsidR="00DC3B83" w:rsidRPr="00144ACE" w:rsidRDefault="00DC3B83" w:rsidP="00DC3B83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组织开展业务培训、技术研讨、现场观摩、经验交流等活动，提升从业人员专业能力与执业水平。</w:t>
      </w:r>
    </w:p>
    <w:p w14:paraId="0020CCC9" w14:textId="77777777" w:rsidR="00DC3B83" w:rsidRPr="00144ACE" w:rsidRDefault="00DC3B83" w:rsidP="00DC3B83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组织开展行业评优、评先、推荐工作，树立行业标杆，弘扬工匠精神。</w:t>
      </w:r>
    </w:p>
    <w:p w14:paraId="055CF7CA" w14:textId="77777777" w:rsidR="00DC3B83" w:rsidRPr="00144ACE" w:rsidRDefault="00DC3B83" w:rsidP="00DC3B83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制定并推行行业自律公约，规范企业经营与人员执业行为，抵制恶性低价竞争、违规执业等不良现象，维护公平有序的市场环境。</w:t>
      </w:r>
    </w:p>
    <w:p w14:paraId="5A9ABFC6" w14:textId="77777777" w:rsidR="00DC3B83" w:rsidRPr="00144ACE" w:rsidRDefault="00DC3B83" w:rsidP="00DC3B83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调解会员之间、会员与相关方之间的业务纠纷，配合主管部门开展行业信用体系建设。</w:t>
      </w:r>
    </w:p>
    <w:p w14:paraId="7DBBEA66" w14:textId="77777777" w:rsidR="00DC3B83" w:rsidRPr="00144ACE" w:rsidRDefault="00DC3B83" w:rsidP="00DC3B83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推广全过程工程咨询等服务模式，促进行业转型升级与业态融合发展。</w:t>
      </w:r>
    </w:p>
    <w:p w14:paraId="2D1C5274" w14:textId="77777777" w:rsidR="00DC3B83" w:rsidRPr="00144ACE" w:rsidRDefault="00DC3B83" w:rsidP="00DC3B83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完成主管部门、上级协会交办的其他各项工作任务。</w:t>
      </w:r>
    </w:p>
    <w:p w14:paraId="3293E84F" w14:textId="77777777" w:rsidR="00DC3B83" w:rsidRDefault="00DC3B83" w:rsidP="00DC3B83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F43F311" w14:textId="77777777" w:rsidR="00DC3B83" w:rsidRDefault="00DC3B83" w:rsidP="00DC3B83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1CD0C13F" w14:textId="77777777" w:rsidR="00DC3B83" w:rsidRPr="00FE5641" w:rsidRDefault="00DC3B83" w:rsidP="00DC3B83">
      <w:pPr>
        <w:widowControl/>
        <w:spacing w:after="0" w:line="360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FE5641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第三章</w:t>
      </w:r>
      <w:r w:rsidRPr="00FE5641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FE5641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会员</w:t>
      </w:r>
    </w:p>
    <w:p w14:paraId="0F926149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7DAAE75C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第五条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本专委会会员分为单位会员和个人会员。</w:t>
      </w:r>
    </w:p>
    <w:p w14:paraId="207ABD51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（一）单位会员：本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依法设立、具备工程监理相应资质的企业；外地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企业进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入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苏州市相城区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开展监理业务的合法企业。</w:t>
      </w:r>
    </w:p>
    <w:p w14:paraId="1FBDA0DF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（二）个人会员：在本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从事工程监理工作，持有注册执业资格证书、具备相应从业能力的专业技术人员、管理人员。</w:t>
      </w:r>
    </w:p>
    <w:p w14:paraId="48D159B0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26A8424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第六条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入会条件：</w:t>
      </w:r>
    </w:p>
    <w:p w14:paraId="6B5C0C54" w14:textId="77777777" w:rsidR="00DC3B83" w:rsidRPr="00144ACE" w:rsidRDefault="00DC3B83" w:rsidP="00DC3B83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拥护本专委会工作规则，自愿加入本专委会；</w:t>
      </w:r>
    </w:p>
    <w:p w14:paraId="4551D5A5" w14:textId="77777777" w:rsidR="00DC3B83" w:rsidRPr="00144ACE" w:rsidRDefault="00DC3B83" w:rsidP="00DC3B83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依法合规经营、执业，无重大违法违规及严重失信记录；</w:t>
      </w:r>
    </w:p>
    <w:p w14:paraId="6F7E00C4" w14:textId="77777777" w:rsidR="00DC3B83" w:rsidRPr="00144ACE" w:rsidRDefault="00DC3B83" w:rsidP="00DC3B83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愿意遵守行业自律要求，积极参与专委会各项活动。</w:t>
      </w:r>
    </w:p>
    <w:p w14:paraId="4FF059A3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52AB948F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第七条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入会程序：</w:t>
      </w:r>
    </w:p>
    <w:p w14:paraId="1B6F23B1" w14:textId="77777777" w:rsidR="00DC3B83" w:rsidRPr="00144ACE" w:rsidRDefault="00DC3B83" w:rsidP="00DC3B83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提交书面入会申请及相关资质、资格证明材料；</w:t>
      </w:r>
    </w:p>
    <w:p w14:paraId="11B90CCE" w14:textId="03601109" w:rsidR="00DC3B83" w:rsidRPr="00144ACE" w:rsidRDefault="002A7AFC" w:rsidP="00DC3B83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协会</w:t>
      </w:r>
      <w:r w:rsidR="00DC3B83"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秘书处进行资格初审；</w:t>
      </w:r>
    </w:p>
    <w:p w14:paraId="032CE39A" w14:textId="77777777" w:rsidR="00DC3B83" w:rsidRPr="00144ACE" w:rsidRDefault="00DC3B83" w:rsidP="00DC3B83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提交专委会主任办公会审议；</w:t>
      </w:r>
    </w:p>
    <w:p w14:paraId="6C24373A" w14:textId="77777777" w:rsidR="00DC3B83" w:rsidRPr="00144ACE" w:rsidRDefault="00DC3B83" w:rsidP="00DC3B83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审议通过后，办理入会手续，发放会员凭证，纳入会员名录。</w:t>
      </w:r>
    </w:p>
    <w:p w14:paraId="44679353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548BAD3E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第八条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会员权利</w:t>
      </w:r>
    </w:p>
    <w:p w14:paraId="0D82186A" w14:textId="77777777" w:rsidR="00DC3B83" w:rsidRPr="00144ACE" w:rsidRDefault="00DC3B83" w:rsidP="00DC3B83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享有本专委会的选举权、被选举权和表决权；</w:t>
      </w:r>
    </w:p>
    <w:p w14:paraId="52EF5BC5" w14:textId="77777777" w:rsidR="00DC3B83" w:rsidRPr="00144ACE" w:rsidRDefault="00DC3B83" w:rsidP="00DC3B83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优先参加专委会组织的各类培训、交流、评优等活动；</w:t>
      </w:r>
    </w:p>
    <w:p w14:paraId="43A0766C" w14:textId="77777777" w:rsidR="00DC3B83" w:rsidRPr="00144ACE" w:rsidRDefault="00DC3B83" w:rsidP="00DC3B83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优先享受专委会提供的行业资讯、技术咨询、政策解读等服务；</w:t>
      </w:r>
    </w:p>
    <w:p w14:paraId="7DEBEF9D" w14:textId="77777777" w:rsidR="00DC3B83" w:rsidRPr="00144ACE" w:rsidRDefault="00DC3B83" w:rsidP="00DC3B83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对专委会工作享有知情权、建议权和监督权；</w:t>
      </w:r>
    </w:p>
    <w:p w14:paraId="5F5446D4" w14:textId="77777777" w:rsidR="00DC3B83" w:rsidRPr="00144ACE" w:rsidRDefault="00DC3B83" w:rsidP="00DC3B83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入会自愿、退会自由。</w:t>
      </w:r>
    </w:p>
    <w:p w14:paraId="3F2E2954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8F44E16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第九条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会员义务</w:t>
      </w:r>
    </w:p>
    <w:p w14:paraId="7F648246" w14:textId="77777777" w:rsidR="00DC3B83" w:rsidRPr="00144ACE" w:rsidRDefault="00DC3B83" w:rsidP="00DC3B83">
      <w:pPr>
        <w:widowControl/>
        <w:numPr>
          <w:ilvl w:val="0"/>
          <w:numId w:val="5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遵守本工作规则、行业自律公约，执行专委会各项决议；</w:t>
      </w:r>
    </w:p>
    <w:p w14:paraId="4DE6A0EE" w14:textId="77777777" w:rsidR="00DC3B83" w:rsidRPr="00144ACE" w:rsidRDefault="00DC3B83" w:rsidP="00DC3B83">
      <w:pPr>
        <w:widowControl/>
        <w:numPr>
          <w:ilvl w:val="0"/>
          <w:numId w:val="5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维护专委会声誉及集体合法权益；</w:t>
      </w:r>
    </w:p>
    <w:p w14:paraId="23B89AB6" w14:textId="77777777" w:rsidR="00DC3B83" w:rsidRPr="00144ACE" w:rsidRDefault="00DC3B83" w:rsidP="00DC3B83">
      <w:pPr>
        <w:widowControl/>
        <w:numPr>
          <w:ilvl w:val="0"/>
          <w:numId w:val="5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积极支持、配合专委会开展工作，按要求报送相关资料；</w:t>
      </w:r>
    </w:p>
    <w:p w14:paraId="7C140032" w14:textId="77777777" w:rsidR="00DC3B83" w:rsidRPr="00144ACE" w:rsidRDefault="00DC3B83" w:rsidP="00DC3B83">
      <w:pPr>
        <w:widowControl/>
        <w:numPr>
          <w:ilvl w:val="0"/>
          <w:numId w:val="5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按照规定标准按时足额缴纳会费；</w:t>
      </w:r>
    </w:p>
    <w:p w14:paraId="26587454" w14:textId="77777777" w:rsidR="00DC3B83" w:rsidRPr="00144ACE" w:rsidRDefault="00DC3B83" w:rsidP="00DC3B83">
      <w:pPr>
        <w:widowControl/>
        <w:numPr>
          <w:ilvl w:val="0"/>
          <w:numId w:val="5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自觉维护行业整体形象，践行诚信执业理念。</w:t>
      </w:r>
    </w:p>
    <w:p w14:paraId="2A737F3A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BE49D34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会员退会与除名</w:t>
      </w:r>
    </w:p>
    <w:p w14:paraId="7C6F9227" w14:textId="77777777" w:rsidR="00DC3B83" w:rsidRPr="00144ACE" w:rsidRDefault="00DC3B83" w:rsidP="00DC3B83">
      <w:pPr>
        <w:widowControl/>
        <w:numPr>
          <w:ilvl w:val="0"/>
          <w:numId w:val="6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会员主动退会，应提前提交书面退会申请，秘书处备案后生效；</w:t>
      </w:r>
    </w:p>
    <w:p w14:paraId="5F46E032" w14:textId="77777777" w:rsidR="00DC3B83" w:rsidRPr="00144ACE" w:rsidRDefault="00DC3B83" w:rsidP="00DC3B83">
      <w:pPr>
        <w:widowControl/>
        <w:numPr>
          <w:ilvl w:val="0"/>
          <w:numId w:val="6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会员无故</w:t>
      </w:r>
      <w:r w:rsidRPr="004A515B">
        <w:rPr>
          <w:rFonts w:ascii="Arial" w:eastAsia="宋体" w:hAnsi="Arial" w:cs="Arial"/>
          <w:color w:val="000000"/>
          <w:kern w:val="0"/>
          <w:sz w:val="24"/>
          <w14:ligatures w14:val="none"/>
        </w:rPr>
        <w:t>超过一年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不缴纳会费、不参加专委会活动的，视为自动退会；</w:t>
      </w:r>
    </w:p>
    <w:p w14:paraId="3D13CC16" w14:textId="77777777" w:rsidR="00DC3B83" w:rsidRPr="00144ACE" w:rsidRDefault="00DC3B83" w:rsidP="00DC3B83">
      <w:pPr>
        <w:widowControl/>
        <w:numPr>
          <w:ilvl w:val="0"/>
          <w:numId w:val="6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会员存在严重违反法律法规、行业自律公约，损害行业形象等行为，经委员会议表决通过，予以除名。</w:t>
      </w:r>
    </w:p>
    <w:p w14:paraId="3B892D60" w14:textId="77777777" w:rsidR="00DC3B83" w:rsidRPr="0076353A" w:rsidRDefault="00DC3B83" w:rsidP="00DC3B83">
      <w:pPr>
        <w:widowControl/>
        <w:spacing w:after="0" w:line="360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76353A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第四章</w:t>
      </w:r>
      <w:r w:rsidRPr="0076353A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76353A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组织机构及负责人</w:t>
      </w:r>
    </w:p>
    <w:p w14:paraId="189E9D5C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180791F7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第十一条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本专委会最高权力机构为会员代表大会，每五年一届。因特殊情况需提前或延期换届，须报请上级协会批准，延期换届最长不超过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年。</w:t>
      </w:r>
    </w:p>
    <w:p w14:paraId="75776567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007A14DC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第十二条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会员代表大会行使下列职权：</w:t>
      </w:r>
    </w:p>
    <w:p w14:paraId="667EF9E3" w14:textId="77777777" w:rsidR="00DC3B83" w:rsidRPr="00144ACE" w:rsidRDefault="00DC3B83" w:rsidP="00DC3B83">
      <w:pPr>
        <w:widowControl/>
        <w:numPr>
          <w:ilvl w:val="0"/>
          <w:numId w:val="7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制定、修订本工作规则及行业自律公约；</w:t>
      </w:r>
    </w:p>
    <w:p w14:paraId="30455BA0" w14:textId="77777777" w:rsidR="00DC3B83" w:rsidRPr="00144ACE" w:rsidRDefault="00DC3B83" w:rsidP="00DC3B83">
      <w:pPr>
        <w:widowControl/>
        <w:numPr>
          <w:ilvl w:val="0"/>
          <w:numId w:val="7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选举和罢免专委会委员；</w:t>
      </w:r>
    </w:p>
    <w:p w14:paraId="6FD8C61D" w14:textId="77777777" w:rsidR="00DC3B83" w:rsidRPr="00144ACE" w:rsidRDefault="00DC3B83" w:rsidP="00DC3B83">
      <w:pPr>
        <w:widowControl/>
        <w:numPr>
          <w:ilvl w:val="0"/>
          <w:numId w:val="7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审议专委会年度工作报告、财务收支情况报告；</w:t>
      </w:r>
    </w:p>
    <w:p w14:paraId="6A354131" w14:textId="77777777" w:rsidR="00DC3B83" w:rsidRPr="00144ACE" w:rsidRDefault="00DC3B83" w:rsidP="00DC3B83">
      <w:pPr>
        <w:widowControl/>
        <w:numPr>
          <w:ilvl w:val="0"/>
          <w:numId w:val="7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审议会费收取标准；</w:t>
      </w:r>
    </w:p>
    <w:p w14:paraId="1812DBFB" w14:textId="77777777" w:rsidR="00DC3B83" w:rsidRPr="00144ACE" w:rsidRDefault="00DC3B83" w:rsidP="00DC3B83">
      <w:pPr>
        <w:widowControl/>
        <w:numPr>
          <w:ilvl w:val="0"/>
          <w:numId w:val="7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审议专委会终止等重大事项；</w:t>
      </w:r>
    </w:p>
    <w:p w14:paraId="268DE43B" w14:textId="77777777" w:rsidR="00DC3B83" w:rsidRPr="00144ACE" w:rsidRDefault="00DC3B83" w:rsidP="00DC3B83">
      <w:pPr>
        <w:widowControl/>
        <w:numPr>
          <w:ilvl w:val="0"/>
          <w:numId w:val="7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其他应由会员代表大会决定的事项。</w:t>
      </w:r>
    </w:p>
    <w:p w14:paraId="2C79802E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4C3728E5" w14:textId="69707C8F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第十三条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专委会设立委员会，委员由会员代表大会选举产生。委员会下设主任委员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名、副主任委员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若干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名、</w:t>
      </w:r>
      <w:r w:rsidR="007420ED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副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秘书长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名，组成管理班子。</w:t>
      </w:r>
    </w:p>
    <w:p w14:paraId="7B28BE44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518382D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第十四条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委员会行使下列职权：</w:t>
      </w:r>
    </w:p>
    <w:p w14:paraId="6D3011C1" w14:textId="77777777" w:rsidR="00DC3B83" w:rsidRPr="00144ACE" w:rsidRDefault="00DC3B83" w:rsidP="00DC3B83">
      <w:pPr>
        <w:widowControl/>
        <w:numPr>
          <w:ilvl w:val="0"/>
          <w:numId w:val="8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执行会员代表大会决议；</w:t>
      </w:r>
    </w:p>
    <w:p w14:paraId="6825F92B" w14:textId="77777777" w:rsidR="00DC3B83" w:rsidRPr="00144ACE" w:rsidRDefault="00DC3B83" w:rsidP="00DC3B83">
      <w:pPr>
        <w:widowControl/>
        <w:numPr>
          <w:ilvl w:val="0"/>
          <w:numId w:val="8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筹备组织召开会员代表大会；</w:t>
      </w:r>
    </w:p>
    <w:p w14:paraId="13D4E1BB" w14:textId="77777777" w:rsidR="00DC3B83" w:rsidRPr="00144ACE" w:rsidRDefault="00DC3B83" w:rsidP="00DC3B83">
      <w:pPr>
        <w:widowControl/>
        <w:numPr>
          <w:ilvl w:val="0"/>
          <w:numId w:val="8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审议会员吸收、除名事项；</w:t>
      </w:r>
    </w:p>
    <w:p w14:paraId="68E4871E" w14:textId="2A70D47A" w:rsidR="00DC3B83" w:rsidRPr="00144ACE" w:rsidRDefault="00DC3B83" w:rsidP="00DC3B83">
      <w:pPr>
        <w:widowControl/>
        <w:numPr>
          <w:ilvl w:val="0"/>
          <w:numId w:val="8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选举、罢免主任委员、副主任委员、</w:t>
      </w:r>
      <w:r w:rsidR="007420ED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副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秘书长；</w:t>
      </w:r>
    </w:p>
    <w:p w14:paraId="22206EFB" w14:textId="77777777" w:rsidR="00DC3B83" w:rsidRPr="00144ACE" w:rsidRDefault="00DC3B83" w:rsidP="00DC3B83">
      <w:pPr>
        <w:widowControl/>
        <w:numPr>
          <w:ilvl w:val="0"/>
          <w:numId w:val="8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制定内部管理制度，审议年度工作计划；</w:t>
      </w:r>
    </w:p>
    <w:p w14:paraId="432A70DE" w14:textId="77777777" w:rsidR="00DC3B83" w:rsidRPr="00144ACE" w:rsidRDefault="00DC3B83" w:rsidP="00DC3B83">
      <w:pPr>
        <w:widowControl/>
        <w:numPr>
          <w:ilvl w:val="0"/>
          <w:numId w:val="8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决定其他重要事项。</w:t>
      </w:r>
    </w:p>
    <w:p w14:paraId="4E38D4B5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7544F858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第十五条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会议制度</w:t>
      </w:r>
    </w:p>
    <w:p w14:paraId="71F84AF1" w14:textId="77777777" w:rsidR="00DC3B83" w:rsidRPr="00144ACE" w:rsidRDefault="00DC3B83" w:rsidP="00DC3B83">
      <w:pPr>
        <w:widowControl/>
        <w:numPr>
          <w:ilvl w:val="0"/>
          <w:numId w:val="9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全体委员会议每年至少召开一次；</w:t>
      </w:r>
    </w:p>
    <w:p w14:paraId="5D5FECDF" w14:textId="77777777" w:rsidR="00DC3B83" w:rsidRPr="00144ACE" w:rsidRDefault="00DC3B83" w:rsidP="00DC3B83">
      <w:pPr>
        <w:widowControl/>
        <w:numPr>
          <w:ilvl w:val="0"/>
          <w:numId w:val="9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主任办公会议根据工作需要不定期召开；</w:t>
      </w:r>
    </w:p>
    <w:p w14:paraId="440F0173" w14:textId="77777777" w:rsidR="00DC3B83" w:rsidRPr="00144ACE" w:rsidRDefault="00DC3B83" w:rsidP="00DC3B83">
      <w:pPr>
        <w:widowControl/>
        <w:numPr>
          <w:ilvl w:val="0"/>
          <w:numId w:val="9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会议须有半数以上人员出席方可召开，决议事项须经到会人员半数以上同意方为有效。</w:t>
      </w:r>
    </w:p>
    <w:p w14:paraId="0EB77BD6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3016792A" w14:textId="1E8A9ED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第十六条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专委会负责人（主任、副主任、</w:t>
      </w:r>
      <w:r w:rsidR="007420ED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副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秘书长）任职条件：</w:t>
      </w:r>
    </w:p>
    <w:p w14:paraId="6933117A" w14:textId="77777777" w:rsidR="00DC3B83" w:rsidRPr="00144ACE" w:rsidRDefault="00DC3B83" w:rsidP="00DC3B83">
      <w:pPr>
        <w:widowControl/>
        <w:numPr>
          <w:ilvl w:val="0"/>
          <w:numId w:val="10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政治立场坚定，遵守国家法律法规；</w:t>
      </w:r>
    </w:p>
    <w:p w14:paraId="673271A0" w14:textId="77777777" w:rsidR="00DC3B83" w:rsidRPr="00144ACE" w:rsidRDefault="00DC3B83" w:rsidP="00DC3B83">
      <w:pPr>
        <w:widowControl/>
        <w:numPr>
          <w:ilvl w:val="0"/>
          <w:numId w:val="10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在监理行业内具备较高认可度和影响力；</w:t>
      </w:r>
    </w:p>
    <w:p w14:paraId="153DEE14" w14:textId="77777777" w:rsidR="00DC3B83" w:rsidRPr="00144ACE" w:rsidRDefault="00DC3B83" w:rsidP="00DC3B83">
      <w:pPr>
        <w:widowControl/>
        <w:numPr>
          <w:ilvl w:val="0"/>
          <w:numId w:val="10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身体健康，能够正常履行岗位职责；</w:t>
      </w:r>
    </w:p>
    <w:p w14:paraId="03E33EC6" w14:textId="77777777" w:rsidR="00DC3B83" w:rsidRPr="00144ACE" w:rsidRDefault="00DC3B83" w:rsidP="00DC3B83">
      <w:pPr>
        <w:widowControl/>
        <w:numPr>
          <w:ilvl w:val="0"/>
          <w:numId w:val="10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无剥夺政治权利的刑事处罚记录，具备完全民事行为能力。</w:t>
      </w:r>
    </w:p>
    <w:p w14:paraId="3FEBECAC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58E36BE8" w14:textId="245CEBCD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第十七条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任期规定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主任委员、副主任委员、</w:t>
      </w:r>
      <w:r w:rsidR="004E54DC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副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秘书长每届任期五年，可连选连任；主任委员连任不得超过两届。</w:t>
      </w:r>
    </w:p>
    <w:p w14:paraId="27AF92ED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15A45A4D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lastRenderedPageBreak/>
        <w:t>第十八条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主任委员主要职权</w:t>
      </w:r>
    </w:p>
    <w:p w14:paraId="5D290B65" w14:textId="77777777" w:rsidR="00DC3B83" w:rsidRPr="00144ACE" w:rsidRDefault="00DC3B83" w:rsidP="00DC3B83">
      <w:pPr>
        <w:widowControl/>
        <w:numPr>
          <w:ilvl w:val="0"/>
          <w:numId w:val="1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召集并主持会员代表大会、全体委员会议、主任办公会议；</w:t>
      </w:r>
    </w:p>
    <w:p w14:paraId="0AA71037" w14:textId="77777777" w:rsidR="00DC3B83" w:rsidRPr="00144ACE" w:rsidRDefault="00DC3B83" w:rsidP="00DC3B83">
      <w:pPr>
        <w:widowControl/>
        <w:numPr>
          <w:ilvl w:val="0"/>
          <w:numId w:val="1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督促检查各项会议决议的落实执行情况；</w:t>
      </w:r>
    </w:p>
    <w:p w14:paraId="4625BE62" w14:textId="77777777" w:rsidR="00DC3B83" w:rsidRPr="00144ACE" w:rsidRDefault="00DC3B83" w:rsidP="00DC3B83">
      <w:pPr>
        <w:widowControl/>
        <w:numPr>
          <w:ilvl w:val="0"/>
          <w:numId w:val="1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代表本专委会签署重要文件；</w:t>
      </w:r>
    </w:p>
    <w:p w14:paraId="31059C7B" w14:textId="4D8BA133" w:rsidR="00DC3B83" w:rsidRPr="00144ACE" w:rsidRDefault="00DC3B83" w:rsidP="00DC3B83">
      <w:pPr>
        <w:widowControl/>
        <w:numPr>
          <w:ilvl w:val="0"/>
          <w:numId w:val="1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提名</w:t>
      </w:r>
      <w:r w:rsidR="004E54DC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副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秘书长人选，提交委员会审议。</w:t>
      </w:r>
    </w:p>
    <w:p w14:paraId="3F50DD38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1C439293" w14:textId="59DB7861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第十九条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="004E54DC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副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秘书长主要职权</w:t>
      </w:r>
    </w:p>
    <w:p w14:paraId="675AD416" w14:textId="77777777" w:rsidR="00DC3B83" w:rsidRPr="00144ACE" w:rsidRDefault="00DC3B83" w:rsidP="00DC3B83">
      <w:pPr>
        <w:widowControl/>
        <w:numPr>
          <w:ilvl w:val="0"/>
          <w:numId w:val="1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主持秘书处日常运营工作，组织落实年度工作计划；</w:t>
      </w:r>
    </w:p>
    <w:p w14:paraId="22874329" w14:textId="77777777" w:rsidR="00DC3B83" w:rsidRPr="00144ACE" w:rsidRDefault="00DC3B83" w:rsidP="00DC3B83">
      <w:pPr>
        <w:widowControl/>
        <w:numPr>
          <w:ilvl w:val="0"/>
          <w:numId w:val="1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协调内部及对外各项业务对接工作；</w:t>
      </w:r>
    </w:p>
    <w:p w14:paraId="3A283657" w14:textId="53A60CC2" w:rsidR="00DC3B83" w:rsidRPr="00144ACE" w:rsidRDefault="00DC3B83" w:rsidP="00DC3B83">
      <w:pPr>
        <w:widowControl/>
        <w:numPr>
          <w:ilvl w:val="0"/>
          <w:numId w:val="1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提名办事机构工作人员人选，报请主任办公会审定；</w:t>
      </w:r>
    </w:p>
    <w:p w14:paraId="33B97528" w14:textId="77777777" w:rsidR="00DC3B83" w:rsidRPr="00144ACE" w:rsidRDefault="00DC3B83" w:rsidP="00DC3B83">
      <w:pPr>
        <w:widowControl/>
        <w:numPr>
          <w:ilvl w:val="0"/>
          <w:numId w:val="1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处理专委会日常事务。</w:t>
      </w:r>
    </w:p>
    <w:p w14:paraId="6CD0594B" w14:textId="77777777" w:rsidR="00DC3B83" w:rsidRDefault="00DC3B83" w:rsidP="00DC3B83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0FFE8351" w14:textId="77777777" w:rsidR="00DC3B83" w:rsidRPr="00FB4114" w:rsidRDefault="00DC3B83" w:rsidP="00DC3B83">
      <w:pPr>
        <w:widowControl/>
        <w:spacing w:after="0" w:line="360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第五章</w:t>
      </w: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经费与资产管理</w:t>
      </w:r>
    </w:p>
    <w:p w14:paraId="320071A6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5614C21F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第二十条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专委会经费来源：</w:t>
      </w:r>
    </w:p>
    <w:p w14:paraId="756810C6" w14:textId="77777777" w:rsidR="00DC3B83" w:rsidRPr="00144ACE" w:rsidRDefault="00DC3B83" w:rsidP="00DC3B83">
      <w:pPr>
        <w:widowControl/>
        <w:numPr>
          <w:ilvl w:val="0"/>
          <w:numId w:val="1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会员缴纳的会费；</w:t>
      </w:r>
    </w:p>
    <w:p w14:paraId="34588340" w14:textId="77777777" w:rsidR="00DC3B83" w:rsidRPr="00144ACE" w:rsidRDefault="00DC3B83" w:rsidP="00DC3B83">
      <w:pPr>
        <w:widowControl/>
        <w:numPr>
          <w:ilvl w:val="0"/>
          <w:numId w:val="1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单位、个人自愿捐赠与赞助；</w:t>
      </w:r>
    </w:p>
    <w:p w14:paraId="42B009E3" w14:textId="77777777" w:rsidR="00DC3B83" w:rsidRPr="00144ACE" w:rsidRDefault="00DC3B83" w:rsidP="00DC3B83">
      <w:pPr>
        <w:widowControl/>
        <w:numPr>
          <w:ilvl w:val="0"/>
          <w:numId w:val="1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上级协会、主管部门补助拨款；</w:t>
      </w:r>
    </w:p>
    <w:p w14:paraId="767828EC" w14:textId="77777777" w:rsidR="00DC3B83" w:rsidRPr="00144ACE" w:rsidRDefault="00DC3B83" w:rsidP="00DC3B83">
      <w:pPr>
        <w:widowControl/>
        <w:numPr>
          <w:ilvl w:val="0"/>
          <w:numId w:val="1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培训、技术服务等合法有偿服务收入；</w:t>
      </w:r>
    </w:p>
    <w:p w14:paraId="7AC6CF4E" w14:textId="77777777" w:rsidR="00DC3B83" w:rsidRPr="00144ACE" w:rsidRDefault="00DC3B83" w:rsidP="00DC3B83">
      <w:pPr>
        <w:widowControl/>
        <w:numPr>
          <w:ilvl w:val="0"/>
          <w:numId w:val="1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银行存款利息；</w:t>
      </w:r>
    </w:p>
    <w:p w14:paraId="380BE0FE" w14:textId="77777777" w:rsidR="00DC3B83" w:rsidRPr="00144ACE" w:rsidRDefault="00DC3B83" w:rsidP="00DC3B83">
      <w:pPr>
        <w:widowControl/>
        <w:numPr>
          <w:ilvl w:val="0"/>
          <w:numId w:val="1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其他合法收入。</w:t>
      </w:r>
    </w:p>
    <w:p w14:paraId="3AC33B47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EC5E5D0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第二十一条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经费使用原则</w:t>
      </w:r>
    </w:p>
    <w:p w14:paraId="390E404B" w14:textId="77777777" w:rsidR="00DC3B83" w:rsidRDefault="00DC3B83" w:rsidP="00DC3B83">
      <w:pPr>
        <w:pStyle w:val="a9"/>
        <w:widowControl/>
        <w:numPr>
          <w:ilvl w:val="0"/>
          <w:numId w:val="15"/>
        </w:numPr>
        <w:spacing w:after="0" w:line="360" w:lineRule="atLeast"/>
        <w:ind w:leftChars="150" w:left="772" w:hanging="44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CD0B7E">
        <w:rPr>
          <w:rFonts w:ascii="Arial" w:eastAsia="宋体" w:hAnsi="Arial" w:cs="Arial"/>
          <w:color w:val="000000"/>
          <w:kern w:val="0"/>
          <w:sz w:val="24"/>
          <w14:ligatures w14:val="none"/>
        </w:rPr>
        <w:t>经费仅限用于本规则规定的业务范围和行业发展，不得在会员中分配。</w:t>
      </w:r>
    </w:p>
    <w:p w14:paraId="72C54E17" w14:textId="526CE7E5" w:rsidR="00DC3B83" w:rsidRPr="00CD0B7E" w:rsidRDefault="00DC3B83" w:rsidP="00DC3B83">
      <w:pPr>
        <w:pStyle w:val="a9"/>
        <w:widowControl/>
        <w:numPr>
          <w:ilvl w:val="0"/>
          <w:numId w:val="15"/>
        </w:numPr>
        <w:spacing w:after="0" w:line="360" w:lineRule="atLeast"/>
        <w:ind w:leftChars="150" w:left="772" w:hanging="44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CD0B7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专委会财务由</w:t>
      </w:r>
      <w:r w:rsidRPr="00CD0B7E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苏州市相城区</w:t>
      </w:r>
      <w:r w:rsidRPr="00CD0B7E">
        <w:rPr>
          <w:rFonts w:ascii="Arial" w:eastAsia="宋体" w:hAnsi="Arial" w:cs="Arial"/>
          <w:color w:val="000000"/>
          <w:kern w:val="0"/>
          <w:sz w:val="24"/>
          <w14:ligatures w14:val="none"/>
        </w:rPr>
        <w:t>建筑业协会统一</w:t>
      </w:r>
      <w:r w:rsidR="004E54DC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管理</w:t>
      </w:r>
      <w:r w:rsidRPr="00CD0B7E">
        <w:rPr>
          <w:rFonts w:ascii="Arial" w:eastAsia="宋体" w:hAnsi="Arial" w:cs="Arial"/>
          <w:color w:val="000000"/>
          <w:kern w:val="0"/>
          <w:sz w:val="24"/>
          <w14:ligatures w14:val="none"/>
        </w:rPr>
        <w:t>，执行国家财务管理制度。</w:t>
      </w:r>
    </w:p>
    <w:p w14:paraId="1651C830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5A79886B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第二十二条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财务管理要求</w:t>
      </w:r>
    </w:p>
    <w:p w14:paraId="03734671" w14:textId="77777777" w:rsidR="00DC3B83" w:rsidRPr="00144ACE" w:rsidRDefault="00DC3B83" w:rsidP="00DC3B83">
      <w:pPr>
        <w:widowControl/>
        <w:numPr>
          <w:ilvl w:val="0"/>
          <w:numId w:val="1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建立完整财务台账，保证会计资料真实、合法、准确、完整；会计、出纳岗位分设，实行岗位分离。</w:t>
      </w:r>
    </w:p>
    <w:p w14:paraId="78622128" w14:textId="77777777" w:rsidR="00DC3B83" w:rsidRPr="00144ACE" w:rsidRDefault="00DC3B83" w:rsidP="00DC3B83">
      <w:pPr>
        <w:widowControl/>
        <w:numPr>
          <w:ilvl w:val="0"/>
          <w:numId w:val="1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资产接受会员及主管部门监督检查；属于财政拨款、社会捐赠的资产，按规定接受审计监督。</w:t>
      </w:r>
    </w:p>
    <w:p w14:paraId="679F0001" w14:textId="77777777" w:rsidR="00DC3B83" w:rsidRPr="00144ACE" w:rsidRDefault="00DC3B83" w:rsidP="00DC3B83">
      <w:pPr>
        <w:widowControl/>
        <w:numPr>
          <w:ilvl w:val="0"/>
          <w:numId w:val="1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专委会换届、更换负责人前，必须按规定开展财务审计。</w:t>
      </w:r>
    </w:p>
    <w:p w14:paraId="59D00599" w14:textId="77777777" w:rsidR="00DC3B83" w:rsidRDefault="00DC3B83" w:rsidP="00DC3B83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1C739341" w14:textId="77777777" w:rsidR="00DC3B83" w:rsidRPr="00FB4114" w:rsidRDefault="00DC3B83" w:rsidP="00DC3B83">
      <w:pPr>
        <w:widowControl/>
        <w:spacing w:after="0" w:line="360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第六章</w:t>
      </w: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工作规则修改程序</w:t>
      </w:r>
    </w:p>
    <w:p w14:paraId="18E4E1D5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1FB86B38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lastRenderedPageBreak/>
        <w:t>第二十三条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本工作规则如需修订，由委员会提出修改草案，经全体委员会议表决通过后，提交会员代表大会审议。</w:t>
      </w:r>
    </w:p>
    <w:p w14:paraId="00F5F7B9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772D2668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第二十四条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修订后的工作规则，经会员代表大会表决通过，报上级协会审查、主管部门核准后方可生效。</w:t>
      </w:r>
    </w:p>
    <w:p w14:paraId="1A275873" w14:textId="77777777" w:rsidR="00DC3B83" w:rsidRDefault="00DC3B83" w:rsidP="00DC3B83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7278EBBF" w14:textId="77777777" w:rsidR="00DC3B83" w:rsidRPr="00FB4114" w:rsidRDefault="00DC3B83" w:rsidP="00DC3B83">
      <w:pPr>
        <w:widowControl/>
        <w:spacing w:after="0" w:line="360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第七章</w:t>
      </w: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终止程序及资产处置</w:t>
      </w:r>
    </w:p>
    <w:p w14:paraId="23F8F287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07CED80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第二十五条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专委会因分立、合并、撤销等原因需要终止的，由委员会提出终止动议。</w:t>
      </w:r>
    </w:p>
    <w:p w14:paraId="73B013C6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44F38FAF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第二十六条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终止动议须经会员代表大会表决通过，并报请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苏州市相城区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建筑业协会审查同意。</w:t>
      </w:r>
    </w:p>
    <w:p w14:paraId="4EDC170C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C6D0578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第二十七条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专委会终止前，在上级单位及主管部门指导下成立清算小组，清理债权债务，处理善后事宜；清算期间不得开展清算以外的活动。</w:t>
      </w:r>
    </w:p>
    <w:p w14:paraId="2D77ABD4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307B8C2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第二十八条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完成注销登记手续后，本专委会正式终止。终止后的剩余资产，在主管部门监督下，用于与本专委会宗旨相关的行业公益事业。</w:t>
      </w:r>
    </w:p>
    <w:p w14:paraId="3A47D506" w14:textId="77777777" w:rsidR="00DC3B83" w:rsidRDefault="00DC3B83" w:rsidP="00DC3B83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70C42C41" w14:textId="77777777" w:rsidR="00DC3B83" w:rsidRPr="00FB4114" w:rsidRDefault="00DC3B83" w:rsidP="00DC3B83">
      <w:pPr>
        <w:widowControl/>
        <w:spacing w:after="0" w:line="360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第八章</w:t>
      </w: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FB4114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附则</w:t>
      </w:r>
    </w:p>
    <w:p w14:paraId="30E2BB17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05303667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第二十九条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本工作规则由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苏州市相城区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建筑业协会监理专业委员会负责解释。</w:t>
      </w:r>
    </w:p>
    <w:p w14:paraId="25A3C71D" w14:textId="77777777" w:rsidR="00DC3B83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171A7822" w14:textId="77777777" w:rsidR="00DC3B83" w:rsidRPr="00144ACE" w:rsidRDefault="00DC3B83" w:rsidP="00DC3B8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第三十条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本规则自主管部门核准之日起正式施行。</w:t>
      </w:r>
    </w:p>
    <w:p w14:paraId="6D7F6699" w14:textId="77777777" w:rsidR="00DC3B83" w:rsidRDefault="00DC3B83" w:rsidP="00DC3B83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4B8FE8E7" w14:textId="77777777" w:rsidR="00DC3B83" w:rsidRDefault="00DC3B83" w:rsidP="00DC3B83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6AE6C05B" w14:textId="77777777" w:rsidR="00DC3B83" w:rsidRDefault="00DC3B83" w:rsidP="00DC3B83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316E461D" w14:textId="77777777" w:rsidR="00DC3B83" w:rsidRDefault="00DC3B83" w:rsidP="00DC3B83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6E84A577" w14:textId="0CD13874" w:rsidR="00DC3B83" w:rsidRPr="003C5CA4" w:rsidRDefault="00DC3B83" w:rsidP="00DC3B83">
      <w:pPr>
        <w:pStyle w:val="af3"/>
        <w:spacing w:before="75" w:line="520" w:lineRule="exact"/>
        <w:jc w:val="righ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宋体" w:hint="eastAsia"/>
          <w:kern w:val="0"/>
          <w:sz w:val="24"/>
          <w14:ligatures w14:val="none"/>
        </w:rPr>
        <w:t xml:space="preserve">                                          </w:t>
      </w:r>
      <w:r w:rsidRPr="003C5CA4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 xml:space="preserve"> </w:t>
      </w:r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二〇二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六</w:t>
      </w:r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年</w:t>
      </w:r>
      <w:r w:rsidR="00EE26DC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六</w:t>
      </w:r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月</w:t>
      </w:r>
      <w:r w:rsidR="00EE26DC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十八</w:t>
      </w:r>
      <w:bookmarkStart w:id="0" w:name="_GoBack"/>
      <w:bookmarkEnd w:id="0"/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日</w:t>
      </w:r>
    </w:p>
    <w:p w14:paraId="71CCCBC0" w14:textId="77777777" w:rsidR="00DC3B83" w:rsidRDefault="00DC3B83" w:rsidP="00DC3B83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58B178F6" w14:textId="77777777" w:rsidR="00DC3B83" w:rsidRDefault="00DC3B83" w:rsidP="00DC3B83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2B7A6B15" w14:textId="77777777" w:rsidR="00DC3B83" w:rsidRDefault="00DC3B83" w:rsidP="00DC3B83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58306786" w14:textId="77777777" w:rsidR="001841A8" w:rsidRPr="00DC3B83" w:rsidRDefault="001841A8" w:rsidP="00DC3B83"/>
    <w:sectPr w:rsidR="001841A8" w:rsidRPr="00DC3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F53A7" w14:textId="77777777" w:rsidR="00866673" w:rsidRDefault="00866673" w:rsidP="003F19AF">
      <w:pPr>
        <w:spacing w:after="0" w:line="240" w:lineRule="auto"/>
      </w:pPr>
      <w:r>
        <w:separator/>
      </w:r>
    </w:p>
  </w:endnote>
  <w:endnote w:type="continuationSeparator" w:id="0">
    <w:p w14:paraId="1FB5CFD0" w14:textId="77777777" w:rsidR="00866673" w:rsidRDefault="00866673" w:rsidP="003F1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0F55E" w14:textId="77777777" w:rsidR="00866673" w:rsidRDefault="00866673" w:rsidP="003F19AF">
      <w:pPr>
        <w:spacing w:after="0" w:line="240" w:lineRule="auto"/>
      </w:pPr>
      <w:r>
        <w:separator/>
      </w:r>
    </w:p>
  </w:footnote>
  <w:footnote w:type="continuationSeparator" w:id="0">
    <w:p w14:paraId="441ED8E7" w14:textId="77777777" w:rsidR="00866673" w:rsidRDefault="00866673" w:rsidP="003F1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F56B3"/>
    <w:multiLevelType w:val="multilevel"/>
    <w:tmpl w:val="D856F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D0A84"/>
    <w:multiLevelType w:val="multilevel"/>
    <w:tmpl w:val="38B6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A601FF"/>
    <w:multiLevelType w:val="multilevel"/>
    <w:tmpl w:val="73620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222A6"/>
    <w:multiLevelType w:val="multilevel"/>
    <w:tmpl w:val="C9DC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592C94"/>
    <w:multiLevelType w:val="multilevel"/>
    <w:tmpl w:val="BB566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A778A8"/>
    <w:multiLevelType w:val="multilevel"/>
    <w:tmpl w:val="2D58E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21DA3"/>
    <w:multiLevelType w:val="hybridMultilevel"/>
    <w:tmpl w:val="69F2090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ED04B5B"/>
    <w:multiLevelType w:val="multilevel"/>
    <w:tmpl w:val="5568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40A8D"/>
    <w:multiLevelType w:val="multilevel"/>
    <w:tmpl w:val="FF38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225F1D"/>
    <w:multiLevelType w:val="multilevel"/>
    <w:tmpl w:val="3A4A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33754C"/>
    <w:multiLevelType w:val="multilevel"/>
    <w:tmpl w:val="7348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33C6B"/>
    <w:multiLevelType w:val="multilevel"/>
    <w:tmpl w:val="3D9E5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87DF8"/>
    <w:multiLevelType w:val="multilevel"/>
    <w:tmpl w:val="D8B4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D5833"/>
    <w:multiLevelType w:val="multilevel"/>
    <w:tmpl w:val="AAE6E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2D4BA8"/>
    <w:multiLevelType w:val="multilevel"/>
    <w:tmpl w:val="42CC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2"/>
  </w:num>
  <w:num w:numId="5">
    <w:abstractNumId w:val="10"/>
  </w:num>
  <w:num w:numId="6">
    <w:abstractNumId w:val="14"/>
  </w:num>
  <w:num w:numId="7">
    <w:abstractNumId w:val="11"/>
  </w:num>
  <w:num w:numId="8">
    <w:abstractNumId w:val="3"/>
  </w:num>
  <w:num w:numId="9">
    <w:abstractNumId w:val="7"/>
  </w:num>
  <w:num w:numId="10">
    <w:abstractNumId w:val="13"/>
  </w:num>
  <w:num w:numId="11">
    <w:abstractNumId w:val="0"/>
  </w:num>
  <w:num w:numId="12">
    <w:abstractNumId w:val="2"/>
  </w:num>
  <w:num w:numId="13">
    <w:abstractNumId w:val="9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A8"/>
    <w:rsid w:val="001841A8"/>
    <w:rsid w:val="002A7AFC"/>
    <w:rsid w:val="003F19AF"/>
    <w:rsid w:val="004E54DC"/>
    <w:rsid w:val="00614CAC"/>
    <w:rsid w:val="007420ED"/>
    <w:rsid w:val="007C2A2F"/>
    <w:rsid w:val="00866673"/>
    <w:rsid w:val="00896D15"/>
    <w:rsid w:val="008C021A"/>
    <w:rsid w:val="008E39F1"/>
    <w:rsid w:val="00D412AB"/>
    <w:rsid w:val="00DB496B"/>
    <w:rsid w:val="00DC3B83"/>
    <w:rsid w:val="00EE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65B29C"/>
  <w15:chartTrackingRefBased/>
  <w15:docId w15:val="{BBD551DE-2473-4EBB-B53D-CB1BB894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B8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41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1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1A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1A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1A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1A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1A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1A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1A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4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4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41A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41A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841A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41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41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41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41A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84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1A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841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4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841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41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41A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41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841A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41A8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1841A8"/>
    <w:pPr>
      <w:widowControl w:val="0"/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3F19A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F19A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F19A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F19AF"/>
    <w:rPr>
      <w:sz w:val="18"/>
      <w:szCs w:val="18"/>
    </w:rPr>
  </w:style>
  <w:style w:type="paragraph" w:styleId="af3">
    <w:name w:val="Body Text"/>
    <w:basedOn w:val="a"/>
    <w:link w:val="af4"/>
    <w:uiPriority w:val="99"/>
    <w:semiHidden/>
    <w:unhideWhenUsed/>
    <w:rsid w:val="00DC3B83"/>
    <w:pPr>
      <w:spacing w:after="120"/>
    </w:pPr>
  </w:style>
  <w:style w:type="character" w:customStyle="1" w:styleId="af4">
    <w:name w:val="正文文本 字符"/>
    <w:basedOn w:val="a0"/>
    <w:link w:val="af3"/>
    <w:uiPriority w:val="99"/>
    <w:semiHidden/>
    <w:rsid w:val="00DC3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赫 王</dc:creator>
  <cp:keywords/>
  <dc:description/>
  <cp:lastModifiedBy>苏州市相城区建筑业协会</cp:lastModifiedBy>
  <cp:revision>11</cp:revision>
  <dcterms:created xsi:type="dcterms:W3CDTF">2026-05-29T06:53:00Z</dcterms:created>
  <dcterms:modified xsi:type="dcterms:W3CDTF">2026-06-22T02:02:00Z</dcterms:modified>
</cp:coreProperties>
</file>